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5" w:rsidRPr="00055826" w:rsidRDefault="00553E45" w:rsidP="00553E45">
      <w:pPr>
        <w:jc w:val="both"/>
      </w:pPr>
      <w:r>
        <w:rPr>
          <w:i/>
        </w:rPr>
        <w:t>XVIII.-</w:t>
      </w:r>
      <w:r w:rsidRPr="00E714B5">
        <w:rPr>
          <w:i/>
        </w:rPr>
        <w:t>Los servicios que ofrecen señalando los requisitos para acceder a ellos</w:t>
      </w:r>
      <w:r w:rsidRPr="00055826">
        <w:t xml:space="preserve">; </w:t>
      </w:r>
    </w:p>
    <w:p w:rsidR="00553E45" w:rsidRPr="00055826" w:rsidRDefault="00553E45" w:rsidP="00553E45">
      <w:pPr>
        <w:pStyle w:val="Prrafodelista"/>
        <w:ind w:left="0"/>
        <w:jc w:val="both"/>
        <w:rPr>
          <w:b/>
        </w:rPr>
      </w:pPr>
      <w:r w:rsidRPr="00055826">
        <w:rPr>
          <w:b/>
        </w:rPr>
        <w:t>Formato 19 LGT_Art_70_Fr_XIX</w:t>
      </w:r>
    </w:p>
    <w:p w:rsidR="00553E45" w:rsidRPr="007A755E" w:rsidRDefault="00553E45" w:rsidP="00553E45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7A755E">
        <w:rPr>
          <w:rFonts w:cs="Arial"/>
          <w:b/>
          <w:bCs/>
          <w:iCs/>
          <w:sz w:val="18"/>
          <w:szCs w:val="18"/>
        </w:rPr>
        <w:t>Servicios que ofrece &lt;&lt;sujeto obligado&gt;&gt;</w:t>
      </w:r>
    </w:p>
    <w:tbl>
      <w:tblPr>
        <w:tblW w:w="863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5"/>
        <w:gridCol w:w="1512"/>
        <w:gridCol w:w="1058"/>
        <w:gridCol w:w="1361"/>
        <w:gridCol w:w="1058"/>
        <w:gridCol w:w="1209"/>
        <w:gridCol w:w="1209"/>
      </w:tblGrid>
      <w:tr w:rsidR="00553E45" w:rsidRPr="007A755E" w:rsidTr="007B7411">
        <w:trPr>
          <w:trHeight w:val="1655"/>
        </w:trPr>
        <w:tc>
          <w:tcPr>
            <w:tcW w:w="1225" w:type="dxa"/>
            <w:vAlign w:val="center"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cs="Arial"/>
                <w:sz w:val="16"/>
                <w:szCs w:val="16"/>
              </w:rPr>
              <w:t>Acto administrativo: servicio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Denominación del servicio</w:t>
            </w:r>
          </w:p>
          <w:p w:rsidR="00553E45" w:rsidRPr="007A755E" w:rsidRDefault="00553E45" w:rsidP="007B741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(catálogo)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Tipo de usuario y/o población objetivo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Descripción de los beneficios para el usuario</w:t>
            </w:r>
          </w:p>
        </w:tc>
        <w:tc>
          <w:tcPr>
            <w:tcW w:w="1058" w:type="dxa"/>
            <w:vAlign w:val="center"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Modalidad del servicio (presencial o en línea)</w:t>
            </w:r>
          </w:p>
        </w:tc>
        <w:tc>
          <w:tcPr>
            <w:tcW w:w="1209" w:type="dxa"/>
            <w:vAlign w:val="center"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Proporciona el servicio: sujeto obligado, </w:t>
            </w:r>
            <w:r w:rsidR="000A1E4A">
              <w:rPr>
                <w:rFonts w:eastAsia="Times New Roman"/>
                <w:sz w:val="16"/>
                <w:szCs w:val="16"/>
                <w:lang w:eastAsia="es-MX"/>
              </w:rPr>
              <w:t>permisionario, concesionari</w:t>
            </w:r>
            <w:r w:rsidRPr="00E6494B">
              <w:rPr>
                <w:rFonts w:eastAsia="Times New Roman"/>
                <w:sz w:val="16"/>
                <w:szCs w:val="16"/>
                <w:lang w:eastAsia="es-MX"/>
              </w:rPr>
              <w:t>o empresas productivas del Estado</w:t>
            </w:r>
          </w:p>
        </w:tc>
        <w:tc>
          <w:tcPr>
            <w:tcW w:w="1209" w:type="dxa"/>
            <w:vAlign w:val="center"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Denominación de quien proporciona el servicio</w:t>
            </w:r>
          </w:p>
        </w:tc>
      </w:tr>
      <w:tr w:rsidR="00553E45" w:rsidRPr="007A755E" w:rsidTr="000A1E4A">
        <w:trPr>
          <w:trHeight w:val="279"/>
        </w:trPr>
        <w:tc>
          <w:tcPr>
            <w:tcW w:w="1225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Bibliotecas Públicas M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unicipales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553E45" w:rsidRPr="007A755E" w:rsidRDefault="00553E45" w:rsidP="000A1E4A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  <w:r w:rsidR="000A1E4A">
              <w:rPr>
                <w:rFonts w:eastAsia="Times New Roman"/>
                <w:sz w:val="16"/>
                <w:szCs w:val="16"/>
                <w:lang w:eastAsia="es-MX"/>
              </w:rPr>
              <w:t>Consulta bibliográfica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553E45" w:rsidRPr="007A755E" w:rsidRDefault="00553E45" w:rsidP="009B4C52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  <w:r w:rsidR="000A1E4A">
              <w:rPr>
                <w:rFonts w:eastAsia="Times New Roman"/>
                <w:sz w:val="16"/>
                <w:szCs w:val="16"/>
                <w:lang w:eastAsia="es-MX"/>
              </w:rPr>
              <w:t>Público en g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eneral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Consulta de libros, préstamo de libros a domicilio, fomento</w:t>
            </w:r>
            <w:r w:rsidR="000A1E4A">
              <w:rPr>
                <w:rFonts w:eastAsia="Times New Roman"/>
                <w:sz w:val="16"/>
                <w:szCs w:val="16"/>
                <w:lang w:eastAsia="es-MX"/>
              </w:rPr>
              <w:t xml:space="preserve"> a la lectura, credenciales, asesoría en tareas, módulo digital,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Cursos de verano.</w:t>
            </w:r>
          </w:p>
        </w:tc>
        <w:tc>
          <w:tcPr>
            <w:tcW w:w="1058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P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resencial</w:t>
            </w:r>
          </w:p>
        </w:tc>
        <w:tc>
          <w:tcPr>
            <w:tcW w:w="1209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Dirección General de Bibliotecas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209" w:type="dxa"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Responsable de biblioteca y auxiliares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</w:tr>
      <w:tr w:rsidR="00553E45" w:rsidRPr="007A755E" w:rsidTr="00362643">
        <w:trPr>
          <w:trHeight w:val="279"/>
        </w:trPr>
        <w:tc>
          <w:tcPr>
            <w:tcW w:w="1225" w:type="dxa"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Casa del </w:t>
            </w:r>
            <w:r w:rsidR="000A1E4A">
              <w:rPr>
                <w:rFonts w:eastAsia="Times New Roman"/>
                <w:sz w:val="16"/>
                <w:szCs w:val="16"/>
                <w:lang w:eastAsia="es-MX"/>
              </w:rPr>
              <w:t>E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studiante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553E45" w:rsidRPr="007A755E" w:rsidRDefault="00C25357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Hospedaje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553E45" w:rsidRPr="007A755E" w:rsidRDefault="000A1E4A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Estudiantes de nivel básico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Hospedaje para los alumnos que provienen de comunidades fuera del municipio y que cursan sus estudios en instituciones de la cabecera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1209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Departamento de Educación, Cultura y Deporte.</w:t>
            </w:r>
          </w:p>
        </w:tc>
        <w:tc>
          <w:tcPr>
            <w:tcW w:w="1209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Municipio</w:t>
            </w:r>
          </w:p>
        </w:tc>
      </w:tr>
      <w:tr w:rsidR="00553E45" w:rsidRPr="007A755E" w:rsidTr="00362643">
        <w:trPr>
          <w:trHeight w:val="279"/>
        </w:trPr>
        <w:tc>
          <w:tcPr>
            <w:tcW w:w="1225" w:type="dxa"/>
          </w:tcPr>
          <w:p w:rsidR="00553E45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Apoyo en área de P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 xml:space="preserve">sicología a Esc. Primaria 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“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Benito Juárez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”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 xml:space="preserve"> y Sec. Gral. 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“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Jaime Torres Bodet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”.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553E45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Apoyo psicológico a alumnos con problemas de </w:t>
            </w:r>
            <w:r w:rsidR="000A1E4A">
              <w:rPr>
                <w:rFonts w:eastAsia="Times New Roman"/>
                <w:sz w:val="16"/>
                <w:szCs w:val="16"/>
                <w:lang w:eastAsia="es-MX"/>
              </w:rPr>
              <w:t xml:space="preserve">aprovechamiento escolar y 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conducta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553E45" w:rsidRDefault="000A1E4A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Alumnos y P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adres de familia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53E45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Integración a su entorno escolar y familiar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</w:tcPr>
          <w:p w:rsidR="00553E45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P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resencial</w:t>
            </w:r>
          </w:p>
        </w:tc>
        <w:tc>
          <w:tcPr>
            <w:tcW w:w="1209" w:type="dxa"/>
          </w:tcPr>
          <w:p w:rsidR="00553E45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Departamento de Educación, Cultura y Deporte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209" w:type="dxa"/>
          </w:tcPr>
          <w:p w:rsidR="00553E45" w:rsidRPr="007A755E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El Municipio a través de Licenciadas en  P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sicología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</w:tr>
      <w:tr w:rsidR="00553E45" w:rsidRPr="007A755E" w:rsidTr="00362643">
        <w:trPr>
          <w:trHeight w:val="279"/>
        </w:trPr>
        <w:tc>
          <w:tcPr>
            <w:tcW w:w="1225" w:type="dxa"/>
          </w:tcPr>
          <w:p w:rsidR="00553E45" w:rsidRDefault="000A1E4A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Préstamo de la T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eleaula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553E45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Préstamo de espacio para reuniones de trabajo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553E45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Público en general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Espacio acondicionado con sillería y equipo para proyección. </w:t>
            </w:r>
          </w:p>
        </w:tc>
        <w:tc>
          <w:tcPr>
            <w:tcW w:w="1058" w:type="dxa"/>
          </w:tcPr>
          <w:p w:rsidR="00553E45" w:rsidRDefault="005025CE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N/A</w:t>
            </w:r>
          </w:p>
        </w:tc>
        <w:tc>
          <w:tcPr>
            <w:tcW w:w="1209" w:type="dxa"/>
          </w:tcPr>
          <w:p w:rsidR="00553E45" w:rsidRDefault="005025CE" w:rsidP="005025CE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Departamento de Educación, Cultura y Deporte. </w:t>
            </w:r>
          </w:p>
        </w:tc>
        <w:tc>
          <w:tcPr>
            <w:tcW w:w="1209" w:type="dxa"/>
          </w:tcPr>
          <w:p w:rsidR="00553E45" w:rsidRDefault="005025CE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El Municipio. </w:t>
            </w:r>
          </w:p>
        </w:tc>
      </w:tr>
      <w:tr w:rsidR="00553E45" w:rsidRPr="007A755E" w:rsidTr="00362643">
        <w:trPr>
          <w:trHeight w:val="279"/>
        </w:trPr>
        <w:tc>
          <w:tcPr>
            <w:tcW w:w="1225" w:type="dxa"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Escuela de Educación Especial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553E45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Atención a niños con capacidades diferentes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553E45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Niños con discapacidad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Desarrollo</w:t>
            </w:r>
            <w:r w:rsidR="00362643">
              <w:rPr>
                <w:rFonts w:eastAsia="Times New Roman"/>
                <w:sz w:val="16"/>
                <w:szCs w:val="16"/>
                <w:lang w:eastAsia="es-MX"/>
              </w:rPr>
              <w:t xml:space="preserve"> de 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lenguaje,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sus capacidades intelectuales y motrices</w:t>
            </w:r>
            <w:r w:rsidR="005025CE"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58" w:type="dxa"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Presencial </w:t>
            </w:r>
          </w:p>
        </w:tc>
        <w:tc>
          <w:tcPr>
            <w:tcW w:w="1209" w:type="dxa"/>
          </w:tcPr>
          <w:p w:rsidR="00553E45" w:rsidRDefault="005025CE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Departamento de Educación, Cultura y Deporte.</w:t>
            </w:r>
          </w:p>
        </w:tc>
        <w:tc>
          <w:tcPr>
            <w:tcW w:w="1209" w:type="dxa"/>
          </w:tcPr>
          <w:p w:rsidR="00553E45" w:rsidRDefault="005025CE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El Municipio a través de Licenciadas en  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 xml:space="preserve">Lic. </w:t>
            </w:r>
            <w:r w:rsidR="00362643">
              <w:rPr>
                <w:rFonts w:eastAsia="Times New Roman"/>
                <w:sz w:val="16"/>
                <w:szCs w:val="16"/>
                <w:lang w:eastAsia="es-MX"/>
              </w:rPr>
              <w:t xml:space="preserve">En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 xml:space="preserve">Educación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Especial</w:t>
            </w:r>
          </w:p>
        </w:tc>
      </w:tr>
      <w:tr w:rsidR="00553E45" w:rsidRPr="007A755E" w:rsidTr="007B7411">
        <w:trPr>
          <w:trHeight w:val="279"/>
        </w:trPr>
        <w:tc>
          <w:tcPr>
            <w:tcW w:w="1225" w:type="dxa"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09" w:type="dxa"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09" w:type="dxa"/>
          </w:tcPr>
          <w:p w:rsidR="00553E45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553E45" w:rsidRDefault="00553E45" w:rsidP="00553E45">
      <w:pPr>
        <w:jc w:val="both"/>
        <w:rPr>
          <w:sz w:val="16"/>
          <w:szCs w:val="16"/>
        </w:rPr>
      </w:pPr>
    </w:p>
    <w:p w:rsidR="00553E45" w:rsidRPr="007A755E" w:rsidRDefault="00553E45" w:rsidP="00553E45">
      <w:pPr>
        <w:jc w:val="both"/>
        <w:rPr>
          <w:sz w:val="16"/>
          <w:szCs w:val="16"/>
        </w:rPr>
      </w:pPr>
    </w:p>
    <w:tbl>
      <w:tblPr>
        <w:tblW w:w="878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8"/>
        <w:gridCol w:w="1090"/>
        <w:gridCol w:w="1368"/>
        <w:gridCol w:w="812"/>
        <w:gridCol w:w="1090"/>
        <w:gridCol w:w="1090"/>
        <w:gridCol w:w="629"/>
        <w:gridCol w:w="682"/>
        <w:gridCol w:w="1205"/>
      </w:tblGrid>
      <w:tr w:rsidR="00553E45" w:rsidRPr="007A755E" w:rsidTr="007B7411">
        <w:trPr>
          <w:trHeight w:val="680"/>
        </w:trPr>
        <w:tc>
          <w:tcPr>
            <w:tcW w:w="6268" w:type="dxa"/>
            <w:gridSpan w:val="6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Domicilio donde se gestiona el servicio</w:t>
            </w:r>
          </w:p>
        </w:tc>
        <w:tc>
          <w:tcPr>
            <w:tcW w:w="1258" w:type="dxa"/>
            <w:gridSpan w:val="2"/>
            <w:vMerge w:val="restart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Días y horario de servicio</w:t>
            </w:r>
          </w:p>
        </w:tc>
        <w:tc>
          <w:tcPr>
            <w:tcW w:w="1258" w:type="dxa"/>
            <w:vMerge w:val="restart"/>
            <w:vAlign w:val="center"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Costo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, en su caso especificar que es gratuito</w:t>
            </w:r>
          </w:p>
        </w:tc>
      </w:tr>
      <w:tr w:rsidR="00553E45" w:rsidRPr="007A755E" w:rsidTr="007B7411">
        <w:trPr>
          <w:trHeight w:val="550"/>
        </w:trPr>
        <w:tc>
          <w:tcPr>
            <w:tcW w:w="818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Número exterior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Número interior (en su caso)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Delegación o Municipio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53E45" w:rsidRPr="007A755E" w:rsidRDefault="005025CE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Código P</w:t>
            </w:r>
            <w:r w:rsidR="00553E45" w:rsidRPr="007A755E">
              <w:rPr>
                <w:rFonts w:eastAsia="Times New Roman"/>
                <w:sz w:val="16"/>
                <w:szCs w:val="16"/>
                <w:lang w:eastAsia="es-MX"/>
              </w:rPr>
              <w:t>ostal</w:t>
            </w:r>
          </w:p>
        </w:tc>
        <w:tc>
          <w:tcPr>
            <w:tcW w:w="1258" w:type="dxa"/>
            <w:gridSpan w:val="2"/>
            <w:vMerge/>
            <w:vAlign w:val="center"/>
            <w:hideMark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vAlign w:val="center"/>
          </w:tcPr>
          <w:p w:rsidR="00553E45" w:rsidRPr="007A755E" w:rsidRDefault="00553E45" w:rsidP="007B741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553E45" w:rsidRPr="007A755E" w:rsidTr="005025CE">
        <w:trPr>
          <w:trHeight w:val="378"/>
        </w:trPr>
        <w:tc>
          <w:tcPr>
            <w:tcW w:w="818" w:type="dxa"/>
            <w:shd w:val="clear" w:color="auto" w:fill="auto"/>
            <w:noWrap/>
            <w:hideMark/>
          </w:tcPr>
          <w:p w:rsidR="00553E45" w:rsidRPr="007A755E" w:rsidRDefault="005025CE" w:rsidP="005025CE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Emiliano Zapata esquina c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on Guerrero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553E45" w:rsidRPr="007A755E" w:rsidRDefault="005025CE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    </w:t>
            </w:r>
            <w:r w:rsidR="00362643">
              <w:rPr>
                <w:rFonts w:eastAsia="Times New Roman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553E45" w:rsidRPr="007A755E" w:rsidRDefault="005025CE" w:rsidP="005025CE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        s/n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553E45" w:rsidRPr="007A755E" w:rsidRDefault="005025CE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C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entro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553E45" w:rsidRPr="007A755E" w:rsidRDefault="00553E45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San Joaquín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553E45" w:rsidRPr="007A755E" w:rsidRDefault="005025CE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76550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553E45" w:rsidRPr="007A755E" w:rsidRDefault="005025CE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 6</w:t>
            </w:r>
          </w:p>
        </w:tc>
        <w:tc>
          <w:tcPr>
            <w:tcW w:w="629" w:type="dxa"/>
            <w:shd w:val="clear" w:color="auto" w:fill="auto"/>
          </w:tcPr>
          <w:p w:rsidR="005025CE" w:rsidRDefault="005025CE" w:rsidP="005025CE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Lunes a Viernes 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9:00 a 16:00 hrs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>.</w:t>
            </w:r>
          </w:p>
          <w:p w:rsidR="005025CE" w:rsidRDefault="005025CE" w:rsidP="005025CE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Sábados de 9:00 a 12:00 horas</w:t>
            </w:r>
          </w:p>
          <w:p w:rsidR="005025CE" w:rsidRPr="007A755E" w:rsidRDefault="005025CE" w:rsidP="005025CE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</w:tcPr>
          <w:p w:rsidR="00553E45" w:rsidRPr="007A755E" w:rsidRDefault="005025CE" w:rsidP="00362643">
            <w:pPr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   G</w:t>
            </w:r>
            <w:r w:rsidR="00553E45">
              <w:rPr>
                <w:rFonts w:eastAsia="Times New Roman"/>
                <w:sz w:val="16"/>
                <w:szCs w:val="16"/>
                <w:lang w:eastAsia="es-MX"/>
              </w:rPr>
              <w:t>ratuito</w:t>
            </w:r>
          </w:p>
        </w:tc>
      </w:tr>
      <w:tr w:rsidR="00553E45" w:rsidRPr="007A755E" w:rsidTr="007B7411">
        <w:trPr>
          <w:trHeight w:val="284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7A755E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Align w:val="center"/>
          </w:tcPr>
          <w:p w:rsidR="00553E45" w:rsidRPr="007A755E" w:rsidRDefault="00553E45" w:rsidP="007B7411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553E45" w:rsidRPr="007A755E" w:rsidRDefault="00553E45" w:rsidP="00553E45">
      <w:pPr>
        <w:tabs>
          <w:tab w:val="left" w:pos="3975"/>
          <w:tab w:val="left" w:pos="5275"/>
          <w:tab w:val="left" w:pos="6475"/>
        </w:tabs>
        <w:ind w:left="55"/>
        <w:jc w:val="both"/>
        <w:rPr>
          <w:rFonts w:eastAsia="Times New Roman"/>
          <w:sz w:val="16"/>
          <w:szCs w:val="16"/>
          <w:lang w:eastAsia="es-MX"/>
        </w:rPr>
      </w:pPr>
    </w:p>
    <w:p w:rsidR="007B4AE4" w:rsidRDefault="007B4AE4"/>
    <w:sectPr w:rsidR="007B4AE4" w:rsidSect="007B4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E45"/>
    <w:rsid w:val="000A1E4A"/>
    <w:rsid w:val="001405D8"/>
    <w:rsid w:val="00144D0A"/>
    <w:rsid w:val="00152A75"/>
    <w:rsid w:val="00326EDC"/>
    <w:rsid w:val="00362643"/>
    <w:rsid w:val="005025CE"/>
    <w:rsid w:val="00553E45"/>
    <w:rsid w:val="007B4AE4"/>
    <w:rsid w:val="009A245F"/>
    <w:rsid w:val="009B4C52"/>
    <w:rsid w:val="00C25357"/>
    <w:rsid w:val="00CC4237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ESTACION-6</dc:creator>
  <cp:lastModifiedBy>ESTACION-6</cp:lastModifiedBy>
  <cp:revision>4</cp:revision>
  <dcterms:created xsi:type="dcterms:W3CDTF">2016-04-22T15:17:00Z</dcterms:created>
  <dcterms:modified xsi:type="dcterms:W3CDTF">2016-04-25T14:59:00Z</dcterms:modified>
</cp:coreProperties>
</file>